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A0DC" w14:textId="77777777" w:rsidR="003E2F95" w:rsidRPr="003E2F95" w:rsidRDefault="003E2F95" w:rsidP="003E2F95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kern w:val="0"/>
          <w:sz w:val="36"/>
          <w:szCs w:val="36"/>
          <w14:ligatures w14:val="none"/>
        </w:rPr>
      </w:pPr>
      <w:r w:rsidRPr="003E2F95">
        <w:rPr>
          <w:rFonts w:ascii="Noto Sans" w:eastAsia="Times New Roman" w:hAnsi="Noto Sans" w:cs="Noto Sans"/>
          <w:b/>
          <w:bCs/>
          <w:color w:val="2D2D2D"/>
          <w:spacing w:val="-1"/>
          <w:kern w:val="0"/>
          <w:sz w:val="36"/>
          <w:szCs w:val="36"/>
          <w14:ligatures w14:val="none"/>
        </w:rPr>
        <w:t>Full Job Description</w:t>
      </w:r>
    </w:p>
    <w:p w14:paraId="2AC607F1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14:ligatures w14:val="none"/>
        </w:rPr>
        <w:t>Job Description:</w:t>
      </w:r>
    </w:p>
    <w:p w14:paraId="0A2B713C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Applicant must be able to develop and maintain a Varsity boys’ basketball program. A good candidate must be able to implement weight training and a </w:t>
      </w:r>
      <w:proofErr w:type="gramStart"/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long term</w:t>
      </w:r>
      <w:proofErr w:type="gramEnd"/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 fitness program as well is able to use progression skill development</w:t>
      </w:r>
    </w:p>
    <w:p w14:paraId="3FA3C59E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14:ligatures w14:val="none"/>
        </w:rPr>
        <w:t>Job Requirement:</w:t>
      </w:r>
    </w:p>
    <w:p w14:paraId="08E1086E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· Ability to plan and implement a practice plan with skill developing progression.</w:t>
      </w:r>
    </w:p>
    <w:p w14:paraId="3C0D291F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· Knowledge of the High School official rules of the game of basketball.</w:t>
      </w:r>
    </w:p>
    <w:p w14:paraId="5FEF56D6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· Be able to build a respectful program on and off the field.</w:t>
      </w:r>
    </w:p>
    <w:p w14:paraId="7BE34201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· High quality of communication skills, both oral and written,</w:t>
      </w:r>
    </w:p>
    <w:p w14:paraId="586820A4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14:ligatures w14:val="none"/>
        </w:rPr>
        <w:t>Job Qualification:</w:t>
      </w:r>
    </w:p>
    <w:p w14:paraId="2DB90C38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· Professional in their approach,</w:t>
      </w:r>
    </w:p>
    <w:p w14:paraId="2F16959D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· Demonstrate the ability to work with a verity of people</w:t>
      </w:r>
    </w:p>
    <w:p w14:paraId="107676A3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· Able to be flexible.</w:t>
      </w:r>
    </w:p>
    <w:p w14:paraId="2BB21373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· A History in coaching high school student athletes</w:t>
      </w:r>
    </w:p>
    <w:p w14:paraId="69A0DA26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Application instructions</w:t>
      </w:r>
    </w:p>
    <w:p w14:paraId="5ADDC68F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Please submit a current resume and cover letter.</w:t>
      </w:r>
    </w:p>
    <w:p w14:paraId="0917453A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Job Type: Full-time</w:t>
      </w:r>
    </w:p>
    <w:p w14:paraId="5CC77D69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Pay: $4,000.00 per year</w:t>
      </w:r>
    </w:p>
    <w:p w14:paraId="6C231FF3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Education:</w:t>
      </w:r>
    </w:p>
    <w:p w14:paraId="1A8DA251" w14:textId="77777777" w:rsidR="003E2F95" w:rsidRPr="003E2F95" w:rsidRDefault="003E2F95" w:rsidP="003E2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High school or equivalent (Preferred)</w:t>
      </w:r>
    </w:p>
    <w:p w14:paraId="4698CCC6" w14:textId="77777777" w:rsidR="003E2F95" w:rsidRPr="003E2F95" w:rsidRDefault="003E2F95" w:rsidP="003E2F95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3E2F95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Work Location: In person</w:t>
      </w:r>
    </w:p>
    <w:p w14:paraId="5F27A691" w14:textId="77777777" w:rsidR="003E2F95" w:rsidRDefault="003E2F95"/>
    <w:sectPr w:rsidR="003E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2EA5"/>
    <w:multiLevelType w:val="multilevel"/>
    <w:tmpl w:val="59C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43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95"/>
    <w:rsid w:val="003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917B"/>
  <w15:chartTrackingRefBased/>
  <w15:docId w15:val="{7875C7CF-F1BE-47EF-8318-F6F61C5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F9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E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Dethlefs</dc:creator>
  <cp:keywords/>
  <dc:description/>
  <cp:lastModifiedBy>Allison Dethlefs</cp:lastModifiedBy>
  <cp:revision>1</cp:revision>
  <dcterms:created xsi:type="dcterms:W3CDTF">2023-03-23T14:44:00Z</dcterms:created>
  <dcterms:modified xsi:type="dcterms:W3CDTF">2023-03-23T14:45:00Z</dcterms:modified>
</cp:coreProperties>
</file>