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b w:val="1"/>
          <w:bCs w:val="1"/>
        </w:rPr>
      </w:pPr>
      <w:r w:rsidDel="00000000" w:rsidR="00000000" w:rsidRPr="00000000">
        <w:rPr>
          <w:rFonts w:ascii="Calibri" w:cs="Calibri" w:eastAsia="Calibri" w:hAnsi="Calibri"/>
        </w:rPr>
        <w:drawing>
          <wp:inline distB="0" distT="0" distL="0" distR="0">
            <wp:extent cx="2055056" cy="628488"/>
            <wp:effectExtent b="0" l="0" r="0" t="0"/>
            <wp:docPr descr="PCR College and Career SOLID" id="1" name="image1.jpg"/>
            <a:graphic>
              <a:graphicData uri="http://schemas.openxmlformats.org/drawingml/2006/picture">
                <pic:pic>
                  <pic:nvPicPr>
                    <pic:cNvPr descr="PCR College and Career SOLID" id="0" name="image1.jpg"/>
                    <pic:cNvPicPr preferRelativeResize="0"/>
                  </pic:nvPicPr>
                  <pic:blipFill>
                    <a:blip r:embed="rId6"/>
                    <a:srcRect b="0" l="0" r="0" t="0"/>
                    <a:stretch>
                      <a:fillRect/>
                    </a:stretch>
                  </pic:blipFill>
                  <pic:spPr>
                    <a:xfrm>
                      <a:off x="0" y="0"/>
                      <a:ext cx="2055056" cy="6284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Rule="auto"/>
        <w:rPr>
          <w:b w:val="1"/>
          <w:bCs w:val="1"/>
        </w:rPr>
      </w:pPr>
      <w:r w:rsidDel="00000000" w:rsidR="00000000" w:rsidRPr="00000000">
        <w:rPr>
          <w:b w:val="1"/>
          <w:bCs w:val="1"/>
          <w:color w:val="6aa84f"/>
          <w:sz w:val="26"/>
          <w:szCs w:val="26"/>
          <w:rtl w:val="0"/>
        </w:rPr>
        <w:t xml:space="preserve">Supporting Workplace Complex Reasoning Strategies : A Guide for Mentors</w:t>
      </w: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Purpose:</w:t>
        <w:br w:type="textWrapping"/>
      </w:r>
      <w:r w:rsidDel="00000000" w:rsidR="00000000" w:rsidRPr="00000000">
        <w:rPr>
          <w:rtl w:val="0"/>
        </w:rPr>
        <w:t xml:space="preserve">This month’s benchmark is focused on helping students strengthen their thinking skills through complex reasoning. By developing problem-solving abilities, good judgment, strong learning retention, and the ability to receive feedback constructively, students become more independent, responsible, and prepared to thrive in professional environments. This benchmark supports their growth both at work and in life.</w:t>
      </w:r>
    </w:p>
    <w:p w:rsidR="00000000" w:rsidDel="00000000" w:rsidP="00000000" w:rsidRDefault="00000000" w:rsidRPr="00000000" w14:paraId="00000004">
      <w:pPr>
        <w:spacing w:after="240" w:before="240" w:lineRule="auto"/>
        <w:rPr/>
      </w:pPr>
      <w:r w:rsidDel="00000000" w:rsidR="00000000" w:rsidRPr="00000000">
        <w:rPr>
          <w:rtl w:val="0"/>
        </w:rPr>
        <w:t xml:space="preserve">This guide complements classroom instruction by outlining key reasoning competencies, providing real-world examples, and offering actionable strategies that mentors can use to reinforce these skills in the workplace. Mentors play a crucial role in modeling and supporting communication behaviors that help students grow in confidence, professionalism, and effectiveness. We are grateful for your partnership.</w:t>
      </w:r>
    </w:p>
    <w:p w:rsidR="00000000" w:rsidDel="00000000" w:rsidP="00000000" w:rsidRDefault="00000000" w:rsidRPr="00000000" w14:paraId="00000005">
      <w:pPr>
        <w:spacing w:after="240" w:before="240" w:lineRule="auto"/>
        <w:rPr/>
      </w:pPr>
      <w:r w:rsidDel="00000000" w:rsidR="00000000" w:rsidRPr="00000000">
        <w:rPr>
          <w:b w:val="1"/>
          <w:bCs w:val="1"/>
          <w:rtl w:val="0"/>
        </w:rPr>
        <w:t xml:space="preserve">Definition:</w:t>
      </w:r>
      <w:r w:rsidDel="00000000" w:rsidR="00000000" w:rsidRPr="00000000">
        <w:rPr>
          <w:rtl w:val="0"/>
        </w:rPr>
        <w:t xml:space="preserve"> The ability to think deeply and logically through challenges, make sound decisions, retain important information, and grow from feedback.</w:t>
      </w:r>
    </w:p>
    <w:p w:rsidR="00000000" w:rsidDel="00000000" w:rsidP="00000000" w:rsidRDefault="00000000" w:rsidRPr="00000000" w14:paraId="00000006">
      <w:pPr>
        <w:spacing w:after="240" w:before="240" w:lineRule="auto"/>
        <w:rPr>
          <w:b w:val="1"/>
          <w:bCs w:val="1"/>
        </w:rPr>
      </w:pPr>
      <w:r w:rsidDel="00000000" w:rsidR="00000000" w:rsidRPr="00000000">
        <w:rPr>
          <w:b w:val="1"/>
          <w:bCs w:val="1"/>
          <w:rtl w:val="0"/>
        </w:rPr>
        <w:t xml:space="preserve">Examples:</w:t>
      </w:r>
    </w:p>
    <w:p w:rsidR="00000000" w:rsidDel="00000000" w:rsidP="00000000" w:rsidRDefault="00000000" w:rsidRPr="00000000" w14:paraId="00000007">
      <w:pPr>
        <w:numPr>
          <w:ilvl w:val="0"/>
          <w:numId w:val="10"/>
        </w:numPr>
        <w:spacing w:after="0" w:afterAutospacing="0" w:before="240" w:lineRule="auto"/>
        <w:ind w:left="720" w:hanging="360"/>
      </w:pPr>
      <w:r w:rsidDel="00000000" w:rsidR="00000000" w:rsidRPr="00000000">
        <w:rPr>
          <w:rtl w:val="0"/>
        </w:rPr>
        <w:t xml:space="preserve">Working through a tough assignment with limited direction</w:t>
      </w:r>
    </w:p>
    <w:p w:rsidR="00000000" w:rsidDel="00000000" w:rsidP="00000000" w:rsidRDefault="00000000" w:rsidRPr="00000000" w14:paraId="00000008">
      <w:pPr>
        <w:numPr>
          <w:ilvl w:val="0"/>
          <w:numId w:val="10"/>
        </w:numPr>
        <w:spacing w:after="0" w:afterAutospacing="0" w:before="0" w:beforeAutospacing="0" w:lineRule="auto"/>
        <w:ind w:left="720" w:hanging="360"/>
      </w:pPr>
      <w:r w:rsidDel="00000000" w:rsidR="00000000" w:rsidRPr="00000000">
        <w:rPr>
          <w:rtl w:val="0"/>
        </w:rPr>
        <w:t xml:space="preserve">Making a decision based on multiple factors</w:t>
      </w:r>
    </w:p>
    <w:p w:rsidR="00000000" w:rsidDel="00000000" w:rsidP="00000000" w:rsidRDefault="00000000" w:rsidRPr="00000000" w14:paraId="00000009">
      <w:pPr>
        <w:numPr>
          <w:ilvl w:val="0"/>
          <w:numId w:val="10"/>
        </w:numPr>
        <w:spacing w:after="0" w:afterAutospacing="0" w:before="0" w:beforeAutospacing="0" w:lineRule="auto"/>
        <w:ind w:left="720" w:hanging="360"/>
      </w:pPr>
      <w:r w:rsidDel="00000000" w:rsidR="00000000" w:rsidRPr="00000000">
        <w:rPr>
          <w:rtl w:val="0"/>
        </w:rPr>
        <w:t xml:space="preserve">Retaining step-by-step procedures for tasks</w:t>
      </w:r>
    </w:p>
    <w:p w:rsidR="00000000" w:rsidDel="00000000" w:rsidP="00000000" w:rsidRDefault="00000000" w:rsidRPr="00000000" w14:paraId="0000000A">
      <w:pPr>
        <w:numPr>
          <w:ilvl w:val="0"/>
          <w:numId w:val="10"/>
        </w:numPr>
        <w:spacing w:after="0" w:afterAutospacing="0" w:before="0" w:beforeAutospacing="0" w:lineRule="auto"/>
        <w:ind w:left="720" w:hanging="360"/>
      </w:pPr>
      <w:r w:rsidDel="00000000" w:rsidR="00000000" w:rsidRPr="00000000">
        <w:rPr>
          <w:rtl w:val="0"/>
        </w:rPr>
        <w:t xml:space="preserve">Accepting and applying supervisor feedback</w:t>
      </w:r>
    </w:p>
    <w:p w:rsidR="00000000" w:rsidDel="00000000" w:rsidP="00000000" w:rsidRDefault="00000000" w:rsidRPr="00000000" w14:paraId="0000000B">
      <w:pPr>
        <w:numPr>
          <w:ilvl w:val="0"/>
          <w:numId w:val="10"/>
        </w:numPr>
        <w:spacing w:after="0" w:afterAutospacing="0" w:before="0" w:beforeAutospacing="0" w:lineRule="auto"/>
        <w:ind w:left="720" w:hanging="360"/>
      </w:pPr>
      <w:r w:rsidDel="00000000" w:rsidR="00000000" w:rsidRPr="00000000">
        <w:rPr>
          <w:rtl w:val="0"/>
        </w:rPr>
        <w:t xml:space="preserve">Explaining a process to someone else after learning it</w:t>
      </w:r>
    </w:p>
    <w:p w:rsidR="00000000" w:rsidDel="00000000" w:rsidP="00000000" w:rsidRDefault="00000000" w:rsidRPr="00000000" w14:paraId="0000000C">
      <w:pPr>
        <w:numPr>
          <w:ilvl w:val="0"/>
          <w:numId w:val="10"/>
        </w:numPr>
        <w:spacing w:after="0" w:afterAutospacing="0" w:before="0" w:beforeAutospacing="0" w:lineRule="auto"/>
        <w:ind w:left="720" w:hanging="360"/>
      </w:pPr>
      <w:r w:rsidDel="00000000" w:rsidR="00000000" w:rsidRPr="00000000">
        <w:rPr>
          <w:rtl w:val="0"/>
        </w:rPr>
        <w:t xml:space="preserve">Evaluating risks before taking action</w:t>
      </w:r>
    </w:p>
    <w:p w:rsidR="00000000" w:rsidDel="00000000" w:rsidP="00000000" w:rsidRDefault="00000000" w:rsidRPr="00000000" w14:paraId="0000000D">
      <w:pPr>
        <w:numPr>
          <w:ilvl w:val="0"/>
          <w:numId w:val="10"/>
        </w:numPr>
        <w:spacing w:after="240" w:before="0" w:beforeAutospacing="0" w:lineRule="auto"/>
        <w:ind w:left="720" w:hanging="360"/>
      </w:pPr>
      <w:r w:rsidDel="00000000" w:rsidR="00000000" w:rsidRPr="00000000">
        <w:rPr>
          <w:rtl w:val="0"/>
        </w:rPr>
        <w:t xml:space="preserve">Prioritizing tasks based on deadlines and importance</w:t>
      </w:r>
      <w:r w:rsidDel="00000000" w:rsidR="00000000" w:rsidRPr="00000000">
        <w:rPr>
          <w:rtl w:val="0"/>
        </w:rPr>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yla79fr3qa9g" w:id="0"/>
      <w:bookmarkEnd w:id="0"/>
      <w:r w:rsidDel="00000000" w:rsidR="00000000" w:rsidRPr="00000000">
        <w:rPr>
          <w:b w:val="1"/>
          <w:bCs w:val="1"/>
          <w:color w:val="000000"/>
          <w:sz w:val="26"/>
          <w:szCs w:val="26"/>
          <w:rtl w:val="0"/>
        </w:rPr>
        <w:t xml:space="preserve">Key Strategies for Developing Complex Reasoning</w:t>
      </w:r>
    </w:p>
    <w:p w:rsidR="00000000" w:rsidDel="00000000" w:rsidP="00000000" w:rsidRDefault="00000000" w:rsidRPr="00000000" w14:paraId="00000010">
      <w:pPr>
        <w:spacing w:after="240" w:before="240" w:line="276" w:lineRule="auto"/>
        <w:rPr/>
      </w:pPr>
      <w:r w:rsidDel="00000000" w:rsidR="00000000" w:rsidRPr="00000000">
        <w:rPr>
          <w:b w:val="1"/>
          <w:bCs w:val="1"/>
          <w:rtl w:val="0"/>
        </w:rPr>
        <w:t xml:space="preserve">1. Problem Solving</w:t>
        <w:br w:type="textWrapping"/>
      </w:r>
      <w:r w:rsidDel="00000000" w:rsidR="00000000" w:rsidRPr="00000000">
        <w:rPr>
          <w:rtl w:val="0"/>
        </w:rPr>
        <w:t xml:space="preserve">Use real-world scenarios to help practice resolving challenges. Introduce the 6 steps to problem solving:</w:t>
      </w:r>
    </w:p>
    <w:p w:rsidR="00000000" w:rsidDel="00000000" w:rsidP="00000000" w:rsidRDefault="00000000" w:rsidRPr="00000000" w14:paraId="00000011">
      <w:pPr>
        <w:numPr>
          <w:ilvl w:val="0"/>
          <w:numId w:val="13"/>
        </w:numPr>
        <w:spacing w:after="0" w:afterAutospacing="0" w:before="240" w:lineRule="auto"/>
        <w:ind w:left="720" w:hanging="360"/>
      </w:pPr>
      <w:r w:rsidDel="00000000" w:rsidR="00000000" w:rsidRPr="00000000">
        <w:rPr>
          <w:rtl w:val="0"/>
        </w:rPr>
        <w:t xml:space="preserve">Identify the problem</w:t>
      </w:r>
    </w:p>
    <w:p w:rsidR="00000000" w:rsidDel="00000000" w:rsidP="00000000" w:rsidRDefault="00000000" w:rsidRPr="00000000" w14:paraId="00000012">
      <w:pPr>
        <w:numPr>
          <w:ilvl w:val="0"/>
          <w:numId w:val="13"/>
        </w:numPr>
        <w:spacing w:after="0" w:afterAutospacing="0" w:before="0" w:beforeAutospacing="0" w:lineRule="auto"/>
        <w:ind w:left="720" w:hanging="360"/>
      </w:pPr>
      <w:r w:rsidDel="00000000" w:rsidR="00000000" w:rsidRPr="00000000">
        <w:rPr>
          <w:rtl w:val="0"/>
        </w:rPr>
        <w:t xml:space="preserve">Explore what’s causing it and why it’s an issue</w:t>
      </w:r>
    </w:p>
    <w:p w:rsidR="00000000" w:rsidDel="00000000" w:rsidP="00000000" w:rsidRDefault="00000000" w:rsidRPr="00000000" w14:paraId="00000013">
      <w:pPr>
        <w:numPr>
          <w:ilvl w:val="0"/>
          <w:numId w:val="13"/>
        </w:numPr>
        <w:spacing w:after="0" w:afterAutospacing="0" w:before="0" w:beforeAutospacing="0" w:lineRule="auto"/>
        <w:ind w:left="720" w:hanging="360"/>
      </w:pPr>
      <w:r w:rsidDel="00000000" w:rsidR="00000000" w:rsidRPr="00000000">
        <w:rPr>
          <w:rtl w:val="0"/>
        </w:rPr>
        <w:t xml:space="preserve">Brainstorm possible solutions</w:t>
      </w:r>
    </w:p>
    <w:p w:rsidR="00000000" w:rsidDel="00000000" w:rsidP="00000000" w:rsidRDefault="00000000" w:rsidRPr="00000000" w14:paraId="00000014">
      <w:pPr>
        <w:numPr>
          <w:ilvl w:val="0"/>
          <w:numId w:val="13"/>
        </w:numPr>
        <w:spacing w:after="0" w:afterAutospacing="0" w:before="0" w:beforeAutospacing="0" w:lineRule="auto"/>
        <w:ind w:left="720" w:hanging="360"/>
      </w:pPr>
      <w:r w:rsidDel="00000000" w:rsidR="00000000" w:rsidRPr="00000000">
        <w:rPr>
          <w:rtl w:val="0"/>
        </w:rPr>
        <w:t xml:space="preserve">Evaluate options by listing pros and cons</w:t>
      </w:r>
    </w:p>
    <w:p w:rsidR="00000000" w:rsidDel="00000000" w:rsidP="00000000" w:rsidRDefault="00000000" w:rsidRPr="00000000" w14:paraId="00000015">
      <w:pPr>
        <w:numPr>
          <w:ilvl w:val="0"/>
          <w:numId w:val="13"/>
        </w:numPr>
        <w:spacing w:after="0" w:afterAutospacing="0" w:before="0" w:beforeAutospacing="0" w:lineRule="auto"/>
        <w:ind w:left="720" w:hanging="360"/>
      </w:pPr>
      <w:r w:rsidDel="00000000" w:rsidR="00000000" w:rsidRPr="00000000">
        <w:rPr>
          <w:rtl w:val="0"/>
        </w:rPr>
        <w:t xml:space="preserve">Choose one and create an action plan</w:t>
      </w:r>
    </w:p>
    <w:p w:rsidR="00000000" w:rsidDel="00000000" w:rsidP="00000000" w:rsidRDefault="00000000" w:rsidRPr="00000000" w14:paraId="00000016">
      <w:pPr>
        <w:numPr>
          <w:ilvl w:val="0"/>
          <w:numId w:val="13"/>
        </w:numPr>
        <w:spacing w:after="240" w:before="0" w:beforeAutospacing="0" w:lineRule="auto"/>
        <w:ind w:left="720" w:hanging="360"/>
      </w:pPr>
      <w:r w:rsidDel="00000000" w:rsidR="00000000" w:rsidRPr="00000000">
        <w:rPr>
          <w:rtl w:val="0"/>
        </w:rPr>
        <w:t xml:space="preserve">Reflect on the outcome — not all solutions will work on the first try!</w:t>
      </w:r>
    </w:p>
    <w:p w:rsidR="00000000" w:rsidDel="00000000" w:rsidP="00000000" w:rsidRDefault="00000000" w:rsidRPr="00000000" w14:paraId="00000017">
      <w:pPr>
        <w:spacing w:after="240" w:before="240" w:lineRule="auto"/>
        <w:rPr>
          <w:b w:val="1"/>
          <w:bCs w:val="1"/>
        </w:rPr>
      </w:pPr>
      <w:r w:rsidDel="00000000" w:rsidR="00000000" w:rsidRPr="00000000">
        <w:rPr>
          <w:b w:val="1"/>
          <w:bCs w:val="1"/>
          <w:rtl w:val="0"/>
        </w:rPr>
        <w:t xml:space="preserve">Discussion Prompts:</w:t>
      </w:r>
    </w:p>
    <w:p w:rsidR="00000000" w:rsidDel="00000000" w:rsidP="00000000" w:rsidRDefault="00000000" w:rsidRPr="00000000" w14:paraId="00000018">
      <w:pPr>
        <w:numPr>
          <w:ilvl w:val="0"/>
          <w:numId w:val="5"/>
        </w:numPr>
        <w:spacing w:after="0" w:afterAutospacing="0" w:before="240" w:lineRule="auto"/>
        <w:ind w:left="720" w:hanging="360"/>
      </w:pPr>
      <w:r w:rsidDel="00000000" w:rsidR="00000000" w:rsidRPr="00000000">
        <w:rPr>
          <w:rtl w:val="0"/>
        </w:rPr>
        <w:t xml:space="preserve">What was the most challenging task you faced this month?</w:t>
      </w:r>
    </w:p>
    <w:p w:rsidR="00000000" w:rsidDel="00000000" w:rsidP="00000000" w:rsidRDefault="00000000" w:rsidRPr="00000000" w14:paraId="00000019">
      <w:pPr>
        <w:numPr>
          <w:ilvl w:val="0"/>
          <w:numId w:val="5"/>
        </w:numPr>
        <w:spacing w:after="0" w:afterAutospacing="0" w:before="0" w:beforeAutospacing="0" w:lineRule="auto"/>
        <w:ind w:left="720" w:hanging="360"/>
      </w:pPr>
      <w:r w:rsidDel="00000000" w:rsidR="00000000" w:rsidRPr="00000000">
        <w:rPr>
          <w:rtl w:val="0"/>
        </w:rPr>
        <w:t xml:space="preserve">How did you work through it? What did you try?</w:t>
      </w:r>
    </w:p>
    <w:p w:rsidR="00000000" w:rsidDel="00000000" w:rsidP="00000000" w:rsidRDefault="00000000" w:rsidRPr="00000000" w14:paraId="0000001A">
      <w:pPr>
        <w:numPr>
          <w:ilvl w:val="0"/>
          <w:numId w:val="5"/>
        </w:numPr>
        <w:spacing w:after="240" w:before="0" w:beforeAutospacing="0" w:lineRule="auto"/>
        <w:ind w:left="720" w:hanging="360"/>
      </w:pPr>
      <w:r w:rsidDel="00000000" w:rsidR="00000000" w:rsidRPr="00000000">
        <w:rPr>
          <w:rtl w:val="0"/>
        </w:rPr>
        <w:t xml:space="preserve">What could you do differently if it happens again?</w:t>
      </w:r>
    </w:p>
    <w:p w:rsidR="00000000" w:rsidDel="00000000" w:rsidP="00000000" w:rsidRDefault="00000000" w:rsidRPr="00000000" w14:paraId="0000001B">
      <w:pPr>
        <w:spacing w:after="240" w:before="240" w:lineRule="auto"/>
        <w:rPr>
          <w:b w:val="1"/>
          <w:bCs w:val="1"/>
        </w:rPr>
      </w:pPr>
      <w:r w:rsidDel="00000000" w:rsidR="00000000" w:rsidRPr="00000000">
        <w:rPr>
          <w:b w:val="1"/>
          <w:bCs w:val="1"/>
          <w:rtl w:val="0"/>
        </w:rPr>
        <w:t xml:space="preserve">Game Ideas:</w:t>
      </w:r>
    </w:p>
    <w:p w:rsidR="00000000" w:rsidDel="00000000" w:rsidP="00000000" w:rsidRDefault="00000000" w:rsidRPr="00000000" w14:paraId="0000001C">
      <w:pPr>
        <w:numPr>
          <w:ilvl w:val="0"/>
          <w:numId w:val="16"/>
        </w:numPr>
        <w:spacing w:after="0" w:afterAutospacing="0" w:before="240" w:lineRule="auto"/>
        <w:ind w:left="720" w:hanging="360"/>
      </w:pPr>
      <w:r w:rsidDel="00000000" w:rsidR="00000000" w:rsidRPr="00000000">
        <w:rPr>
          <w:rtl w:val="0"/>
        </w:rPr>
        <w:t xml:space="preserve">"Fix It Fast!" – Teams race to solve a hypothetical workplace problem using the 6-step method.</w:t>
      </w:r>
    </w:p>
    <w:p w:rsidR="00000000" w:rsidDel="00000000" w:rsidP="00000000" w:rsidRDefault="00000000" w:rsidRPr="00000000" w14:paraId="0000001D">
      <w:pPr>
        <w:numPr>
          <w:ilvl w:val="0"/>
          <w:numId w:val="16"/>
        </w:numPr>
        <w:spacing w:after="240" w:before="0" w:beforeAutospacing="0" w:lineRule="auto"/>
        <w:ind w:left="720" w:hanging="360"/>
      </w:pPr>
      <w:r w:rsidDel="00000000" w:rsidR="00000000" w:rsidRPr="00000000">
        <w:rPr>
          <w:rtl w:val="0"/>
        </w:rPr>
        <w:t xml:space="preserve">"What Would You Do?" – Students draw scenario cards and discuss possible responses.</w:t>
      </w:r>
    </w:p>
    <w:p w:rsidR="00000000" w:rsidDel="00000000" w:rsidP="00000000" w:rsidRDefault="00000000" w:rsidRPr="00000000" w14:paraId="0000001E">
      <w:pPr>
        <w:spacing w:after="240" w:before="240" w:lineRule="auto"/>
        <w:ind w:left="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spacing w:after="240" w:before="240" w:lineRule="auto"/>
        <w:rPr>
          <w:b w:val="1"/>
          <w:bCs w:val="1"/>
        </w:rPr>
      </w:pPr>
      <w:r w:rsidDel="00000000" w:rsidR="00000000" w:rsidRPr="00000000">
        <w:rPr>
          <w:b w:val="1"/>
          <w:bCs w:val="1"/>
          <w:rtl w:val="0"/>
        </w:rPr>
        <w:t xml:space="preserve">2. Good Judgment</w:t>
      </w:r>
    </w:p>
    <w:p w:rsidR="00000000" w:rsidDel="00000000" w:rsidP="00000000" w:rsidRDefault="00000000" w:rsidRPr="00000000" w14:paraId="00000020">
      <w:pPr>
        <w:spacing w:after="240" w:before="240" w:lineRule="auto"/>
        <w:rPr/>
      </w:pPr>
      <w:r w:rsidDel="00000000" w:rsidR="00000000" w:rsidRPr="00000000">
        <w:rPr>
          <w:rtl w:val="0"/>
        </w:rPr>
        <w:t xml:space="preserve">Mentors can help students identify examples of poor vs. good judgment. </w:t>
      </w:r>
    </w:p>
    <w:p w:rsidR="00000000" w:rsidDel="00000000" w:rsidP="00000000" w:rsidRDefault="00000000" w:rsidRPr="00000000" w14:paraId="00000021">
      <w:pPr>
        <w:spacing w:after="240" w:before="240" w:lineRule="auto"/>
        <w:rPr/>
      </w:pPr>
      <w:r w:rsidDel="00000000" w:rsidR="00000000" w:rsidRPr="00000000">
        <w:rPr>
          <w:rtl w:val="0"/>
        </w:rPr>
        <w:t xml:space="preserve">Encourage them to:</w:t>
      </w:r>
    </w:p>
    <w:p w:rsidR="00000000" w:rsidDel="00000000" w:rsidP="00000000" w:rsidRDefault="00000000" w:rsidRPr="00000000" w14:paraId="00000022">
      <w:pPr>
        <w:numPr>
          <w:ilvl w:val="0"/>
          <w:numId w:val="15"/>
        </w:numPr>
        <w:spacing w:after="0" w:afterAutospacing="0" w:before="240" w:lineRule="auto"/>
        <w:ind w:left="720" w:hanging="360"/>
      </w:pPr>
      <w:r w:rsidDel="00000000" w:rsidR="00000000" w:rsidRPr="00000000">
        <w:rPr>
          <w:rtl w:val="0"/>
        </w:rPr>
        <w:t xml:space="preserve">Think through the impact of decisions</w:t>
      </w:r>
    </w:p>
    <w:p w:rsidR="00000000" w:rsidDel="00000000" w:rsidP="00000000" w:rsidRDefault="00000000" w:rsidRPr="00000000" w14:paraId="00000023">
      <w:pPr>
        <w:numPr>
          <w:ilvl w:val="0"/>
          <w:numId w:val="15"/>
        </w:numPr>
        <w:spacing w:after="0" w:afterAutospacing="0" w:before="0" w:beforeAutospacing="0" w:lineRule="auto"/>
        <w:ind w:left="720" w:hanging="360"/>
      </w:pPr>
      <w:r w:rsidDel="00000000" w:rsidR="00000000" w:rsidRPr="00000000">
        <w:rPr>
          <w:rtl w:val="0"/>
        </w:rPr>
        <w:t xml:space="preserve">Ask for advice before reacting</w:t>
      </w:r>
    </w:p>
    <w:p w:rsidR="00000000" w:rsidDel="00000000" w:rsidP="00000000" w:rsidRDefault="00000000" w:rsidRPr="00000000" w14:paraId="00000024">
      <w:pPr>
        <w:numPr>
          <w:ilvl w:val="0"/>
          <w:numId w:val="15"/>
        </w:numPr>
        <w:spacing w:after="240" w:before="0" w:beforeAutospacing="0" w:lineRule="auto"/>
        <w:ind w:left="720" w:hanging="360"/>
      </w:pPr>
      <w:r w:rsidDel="00000000" w:rsidR="00000000" w:rsidRPr="00000000">
        <w:rPr>
          <w:rtl w:val="0"/>
        </w:rPr>
        <w:t xml:space="preserve">Reflect on whether a choice aligns with workplace expectations</w:t>
      </w:r>
    </w:p>
    <w:p w:rsidR="00000000" w:rsidDel="00000000" w:rsidP="00000000" w:rsidRDefault="00000000" w:rsidRPr="00000000" w14:paraId="00000025">
      <w:pPr>
        <w:spacing w:after="240" w:before="240" w:lineRule="auto"/>
        <w:rPr>
          <w:b w:val="1"/>
          <w:bCs w:val="1"/>
        </w:rPr>
      </w:pPr>
      <w:r w:rsidDel="00000000" w:rsidR="00000000" w:rsidRPr="00000000">
        <w:rPr>
          <w:b w:val="1"/>
          <w:bCs w:val="1"/>
          <w:rtl w:val="0"/>
        </w:rPr>
        <w:t xml:space="preserve">Discussion Prompts:</w:t>
      </w:r>
    </w:p>
    <w:p w:rsidR="00000000" w:rsidDel="00000000" w:rsidP="00000000" w:rsidRDefault="00000000" w:rsidRPr="00000000" w14:paraId="00000026">
      <w:pPr>
        <w:numPr>
          <w:ilvl w:val="0"/>
          <w:numId w:val="6"/>
        </w:numPr>
        <w:spacing w:after="0" w:afterAutospacing="0" w:before="240" w:lineRule="auto"/>
        <w:ind w:left="720" w:hanging="360"/>
      </w:pPr>
      <w:r w:rsidDel="00000000" w:rsidR="00000000" w:rsidRPr="00000000">
        <w:rPr>
          <w:rtl w:val="0"/>
        </w:rPr>
        <w:t xml:space="preserve">Can you describe a time when you had to make a decision at work?</w:t>
      </w:r>
    </w:p>
    <w:p w:rsidR="00000000" w:rsidDel="00000000" w:rsidP="00000000" w:rsidRDefault="00000000" w:rsidRPr="00000000" w14:paraId="00000027">
      <w:pPr>
        <w:numPr>
          <w:ilvl w:val="0"/>
          <w:numId w:val="6"/>
        </w:numPr>
        <w:spacing w:after="0" w:afterAutospacing="0" w:before="0" w:beforeAutospacing="0" w:lineRule="auto"/>
        <w:ind w:left="720" w:hanging="360"/>
      </w:pPr>
      <w:r w:rsidDel="00000000" w:rsidR="00000000" w:rsidRPr="00000000">
        <w:rPr>
          <w:rtl w:val="0"/>
        </w:rPr>
        <w:t xml:space="preserve">How did you decide what to do?</w:t>
      </w:r>
    </w:p>
    <w:p w:rsidR="00000000" w:rsidDel="00000000" w:rsidP="00000000" w:rsidRDefault="00000000" w:rsidRPr="00000000" w14:paraId="00000028">
      <w:pPr>
        <w:numPr>
          <w:ilvl w:val="0"/>
          <w:numId w:val="6"/>
        </w:numPr>
        <w:spacing w:after="240" w:before="0" w:beforeAutospacing="0" w:lineRule="auto"/>
        <w:ind w:left="720" w:hanging="360"/>
      </w:pPr>
      <w:r w:rsidDel="00000000" w:rsidR="00000000" w:rsidRPr="00000000">
        <w:rPr>
          <w:rtl w:val="0"/>
        </w:rPr>
        <w:t xml:space="preserve">What do you think good judgment looks like in the workplace?</w:t>
      </w:r>
    </w:p>
    <w:p w:rsidR="00000000" w:rsidDel="00000000" w:rsidP="00000000" w:rsidRDefault="00000000" w:rsidRPr="00000000" w14:paraId="00000029">
      <w:pPr>
        <w:spacing w:after="240" w:before="240" w:lineRule="auto"/>
        <w:rPr>
          <w:b w:val="1"/>
          <w:bCs w:val="1"/>
        </w:rPr>
      </w:pPr>
      <w:r w:rsidDel="00000000" w:rsidR="00000000" w:rsidRPr="00000000">
        <w:rPr>
          <w:b w:val="1"/>
          <w:bCs w:val="1"/>
          <w:rtl w:val="0"/>
        </w:rPr>
        <w:t xml:space="preserve">Game Ideas:</w:t>
      </w:r>
    </w:p>
    <w:p w:rsidR="00000000" w:rsidDel="00000000" w:rsidP="00000000" w:rsidRDefault="00000000" w:rsidRPr="00000000" w14:paraId="0000002A">
      <w:pPr>
        <w:numPr>
          <w:ilvl w:val="0"/>
          <w:numId w:val="11"/>
        </w:numPr>
        <w:spacing w:after="0" w:afterAutospacing="0" w:before="240" w:lineRule="auto"/>
        <w:ind w:left="720" w:hanging="360"/>
      </w:pPr>
      <w:r w:rsidDel="00000000" w:rsidR="00000000" w:rsidRPr="00000000">
        <w:rPr>
          <w:rtl w:val="0"/>
        </w:rPr>
        <w:t xml:space="preserve">"Judgment Calls" – Read short workplace scenarios and vote on the best or worst decisions.</w:t>
      </w:r>
    </w:p>
    <w:p w:rsidR="00000000" w:rsidDel="00000000" w:rsidP="00000000" w:rsidRDefault="00000000" w:rsidRPr="00000000" w14:paraId="0000002B">
      <w:pPr>
        <w:numPr>
          <w:ilvl w:val="0"/>
          <w:numId w:val="11"/>
        </w:numPr>
        <w:spacing w:after="240" w:before="0" w:beforeAutospacing="0" w:lineRule="auto"/>
        <w:ind w:left="720" w:hanging="360"/>
      </w:pPr>
      <w:r w:rsidDel="00000000" w:rsidR="00000000" w:rsidRPr="00000000">
        <w:rPr>
          <w:rtl w:val="0"/>
        </w:rPr>
        <w:t xml:space="preserve">"Consequence Countdown" – Predict what might happen after a decision is made.</w:t>
      </w:r>
    </w:p>
    <w:p w:rsidR="00000000" w:rsidDel="00000000" w:rsidP="00000000" w:rsidRDefault="00000000" w:rsidRPr="00000000" w14:paraId="0000002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spacing w:after="240" w:before="240" w:lineRule="auto"/>
        <w:rPr/>
      </w:pPr>
      <w:r w:rsidDel="00000000" w:rsidR="00000000" w:rsidRPr="00000000">
        <w:rPr>
          <w:b w:val="1"/>
          <w:bCs w:val="1"/>
          <w:rtl w:val="0"/>
        </w:rPr>
        <w:t xml:space="preserve">3. Learning Retention</w:t>
        <w:br w:type="textWrapping"/>
      </w:r>
      <w:r w:rsidDel="00000000" w:rsidR="00000000" w:rsidRPr="00000000">
        <w:rPr>
          <w:rtl w:val="0"/>
        </w:rPr>
        <w:t xml:space="preserve">Use multiple learning strategies to help students retain tasks:</w:t>
      </w:r>
    </w:p>
    <w:p w:rsidR="00000000" w:rsidDel="00000000" w:rsidP="00000000" w:rsidRDefault="00000000" w:rsidRPr="00000000" w14:paraId="0000002E">
      <w:pPr>
        <w:numPr>
          <w:ilvl w:val="0"/>
          <w:numId w:val="4"/>
        </w:numPr>
        <w:spacing w:after="0" w:afterAutospacing="0" w:before="240" w:lineRule="auto"/>
        <w:ind w:left="720" w:hanging="360"/>
      </w:pPr>
      <w:r w:rsidDel="00000000" w:rsidR="00000000" w:rsidRPr="00000000">
        <w:rPr>
          <w:rtl w:val="0"/>
        </w:rPr>
        <w:t xml:space="preserve">Teach back what they’ve learned</w:t>
      </w:r>
    </w:p>
    <w:p w:rsidR="00000000" w:rsidDel="00000000" w:rsidP="00000000" w:rsidRDefault="00000000" w:rsidRPr="00000000" w14:paraId="0000002F">
      <w:pPr>
        <w:numPr>
          <w:ilvl w:val="0"/>
          <w:numId w:val="4"/>
        </w:numPr>
        <w:spacing w:after="0" w:afterAutospacing="0" w:before="0" w:beforeAutospacing="0" w:lineRule="auto"/>
        <w:ind w:left="720" w:hanging="360"/>
      </w:pPr>
      <w:r w:rsidDel="00000000" w:rsidR="00000000" w:rsidRPr="00000000">
        <w:rPr>
          <w:rtl w:val="0"/>
        </w:rPr>
        <w:t xml:space="preserve">Take notes during explanations</w:t>
      </w:r>
    </w:p>
    <w:p w:rsidR="00000000" w:rsidDel="00000000" w:rsidP="00000000" w:rsidRDefault="00000000" w:rsidRPr="00000000" w14:paraId="00000030">
      <w:pPr>
        <w:numPr>
          <w:ilvl w:val="0"/>
          <w:numId w:val="4"/>
        </w:numPr>
        <w:spacing w:after="0" w:afterAutospacing="0" w:before="0" w:beforeAutospacing="0" w:lineRule="auto"/>
        <w:ind w:left="720" w:hanging="360"/>
      </w:pPr>
      <w:r w:rsidDel="00000000" w:rsidR="00000000" w:rsidRPr="00000000">
        <w:rPr>
          <w:rtl w:val="0"/>
        </w:rPr>
        <w:t xml:space="preserve">Practice with a mentor</w:t>
      </w:r>
    </w:p>
    <w:p w:rsidR="00000000" w:rsidDel="00000000" w:rsidP="00000000" w:rsidRDefault="00000000" w:rsidRPr="00000000" w14:paraId="00000031">
      <w:pPr>
        <w:numPr>
          <w:ilvl w:val="0"/>
          <w:numId w:val="4"/>
        </w:numPr>
        <w:spacing w:after="240" w:before="0" w:beforeAutospacing="0" w:lineRule="auto"/>
        <w:ind w:left="720" w:hanging="360"/>
      </w:pPr>
      <w:r w:rsidDel="00000000" w:rsidR="00000000" w:rsidRPr="00000000">
        <w:rPr>
          <w:rtl w:val="0"/>
        </w:rPr>
        <w:t xml:space="preserve">Create visual guides (charts, diagrams, or checklists)</w:t>
      </w:r>
    </w:p>
    <w:p w:rsidR="00000000" w:rsidDel="00000000" w:rsidP="00000000" w:rsidRDefault="00000000" w:rsidRPr="00000000" w14:paraId="00000032">
      <w:pPr>
        <w:spacing w:after="240" w:before="240" w:lineRule="auto"/>
        <w:rPr>
          <w:b w:val="1"/>
          <w:bCs w:val="1"/>
        </w:rPr>
      </w:pPr>
      <w:r w:rsidDel="00000000" w:rsidR="00000000" w:rsidRPr="00000000">
        <w:rPr>
          <w:b w:val="1"/>
          <w:bCs w:val="1"/>
          <w:rtl w:val="0"/>
        </w:rPr>
        <w:t xml:space="preserve">Discussion Prompts:</w:t>
      </w:r>
    </w:p>
    <w:p w:rsidR="00000000" w:rsidDel="00000000" w:rsidP="00000000" w:rsidRDefault="00000000" w:rsidRPr="00000000" w14:paraId="00000033">
      <w:pPr>
        <w:numPr>
          <w:ilvl w:val="0"/>
          <w:numId w:val="3"/>
        </w:numPr>
        <w:spacing w:after="0" w:afterAutospacing="0" w:before="240" w:lineRule="auto"/>
        <w:ind w:left="720" w:hanging="360"/>
      </w:pPr>
      <w:r w:rsidDel="00000000" w:rsidR="00000000" w:rsidRPr="00000000">
        <w:rPr>
          <w:rtl w:val="0"/>
        </w:rPr>
        <w:t xml:space="preserve">What is the best way you learn something new?</w:t>
      </w:r>
    </w:p>
    <w:p w:rsidR="00000000" w:rsidDel="00000000" w:rsidP="00000000" w:rsidRDefault="00000000" w:rsidRPr="00000000" w14:paraId="00000034">
      <w:pPr>
        <w:numPr>
          <w:ilvl w:val="0"/>
          <w:numId w:val="3"/>
        </w:numPr>
        <w:spacing w:after="0" w:afterAutospacing="0" w:before="0" w:beforeAutospacing="0" w:lineRule="auto"/>
        <w:ind w:left="720" w:hanging="360"/>
      </w:pPr>
      <w:r w:rsidDel="00000000" w:rsidR="00000000" w:rsidRPr="00000000">
        <w:rPr>
          <w:rtl w:val="0"/>
        </w:rPr>
        <w:t xml:space="preserve">What helps you remember your work tasks?</w:t>
      </w:r>
    </w:p>
    <w:p w:rsidR="00000000" w:rsidDel="00000000" w:rsidP="00000000" w:rsidRDefault="00000000" w:rsidRPr="00000000" w14:paraId="00000035">
      <w:pPr>
        <w:numPr>
          <w:ilvl w:val="0"/>
          <w:numId w:val="3"/>
        </w:numPr>
        <w:spacing w:after="240" w:before="0" w:beforeAutospacing="0" w:lineRule="auto"/>
        <w:ind w:left="720" w:hanging="360"/>
      </w:pPr>
      <w:r w:rsidDel="00000000" w:rsidR="00000000" w:rsidRPr="00000000">
        <w:rPr>
          <w:rtl w:val="0"/>
        </w:rPr>
        <w:t xml:space="preserve">Can you teach me how to do one of your tasks?</w:t>
      </w:r>
    </w:p>
    <w:p w:rsidR="00000000" w:rsidDel="00000000" w:rsidP="00000000" w:rsidRDefault="00000000" w:rsidRPr="00000000" w14:paraId="00000036">
      <w:pPr>
        <w:spacing w:after="240" w:before="240" w:lineRule="auto"/>
        <w:rPr>
          <w:b w:val="1"/>
          <w:bCs w:val="1"/>
        </w:rPr>
      </w:pPr>
      <w:r w:rsidDel="00000000" w:rsidR="00000000" w:rsidRPr="00000000">
        <w:rPr>
          <w:b w:val="1"/>
          <w:bCs w:val="1"/>
          <w:rtl w:val="0"/>
        </w:rPr>
        <w:t xml:space="preserve">Game Ideas:</w:t>
      </w:r>
    </w:p>
    <w:p w:rsidR="00000000" w:rsidDel="00000000" w:rsidP="00000000" w:rsidRDefault="00000000" w:rsidRPr="00000000" w14:paraId="00000037">
      <w:pPr>
        <w:numPr>
          <w:ilvl w:val="0"/>
          <w:numId w:val="7"/>
        </w:numPr>
        <w:spacing w:after="0" w:afterAutospacing="0" w:before="240" w:lineRule="auto"/>
        <w:ind w:left="720" w:hanging="360"/>
      </w:pPr>
      <w:r w:rsidDel="00000000" w:rsidR="00000000" w:rsidRPr="00000000">
        <w:rPr>
          <w:rtl w:val="0"/>
        </w:rPr>
        <w:t xml:space="preserve">"Teach the Trainer" – Students teach a partner how to do a task they’ve learned.</w:t>
      </w:r>
    </w:p>
    <w:p w:rsidR="00000000" w:rsidDel="00000000" w:rsidP="00000000" w:rsidRDefault="00000000" w:rsidRPr="00000000" w14:paraId="00000038">
      <w:pPr>
        <w:numPr>
          <w:ilvl w:val="0"/>
          <w:numId w:val="7"/>
        </w:numPr>
        <w:spacing w:after="0" w:afterAutospacing="0" w:before="0" w:beforeAutospacing="0" w:lineRule="auto"/>
        <w:ind w:left="720" w:hanging="360"/>
      </w:pPr>
      <w:r w:rsidDel="00000000" w:rsidR="00000000" w:rsidRPr="00000000">
        <w:rPr>
          <w:rtl w:val="0"/>
        </w:rPr>
        <w:t xml:space="preserve">"Demo Duel" – Students demonstrate a procedure and are scored on accuracy and clarity.</w:t>
      </w:r>
    </w:p>
    <w:p w:rsidR="00000000" w:rsidDel="00000000" w:rsidP="00000000" w:rsidRDefault="00000000" w:rsidRPr="00000000" w14:paraId="00000039">
      <w:pPr>
        <w:numPr>
          <w:ilvl w:val="0"/>
          <w:numId w:val="7"/>
        </w:numPr>
        <w:spacing w:after="240" w:before="0" w:beforeAutospacing="0" w:lineRule="auto"/>
        <w:ind w:left="720" w:hanging="360"/>
      </w:pPr>
      <w:r w:rsidDel="00000000" w:rsidR="00000000" w:rsidRPr="00000000">
        <w:rPr>
          <w:rtl w:val="0"/>
        </w:rPr>
        <w:t xml:space="preserve">"Memory Match" – Match steps of a task or training facts from memory with visuals.</w:t>
      </w:r>
    </w:p>
    <w:p w:rsidR="00000000" w:rsidDel="00000000" w:rsidP="00000000" w:rsidRDefault="00000000" w:rsidRPr="00000000" w14:paraId="0000003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spacing w:after="240" w:before="240" w:lineRule="auto"/>
        <w:rPr/>
      </w:pPr>
      <w:r w:rsidDel="00000000" w:rsidR="00000000" w:rsidRPr="00000000">
        <w:rPr>
          <w:b w:val="1"/>
          <w:bCs w:val="1"/>
          <w:rtl w:val="0"/>
        </w:rPr>
        <w:t xml:space="preserve">4. Constructive Feedback</w:t>
        <w:br w:type="textWrapping"/>
      </w:r>
      <w:r w:rsidDel="00000000" w:rsidR="00000000" w:rsidRPr="00000000">
        <w:rPr>
          <w:rtl w:val="0"/>
        </w:rPr>
        <w:t xml:space="preserve">Mentors can:</w:t>
      </w:r>
    </w:p>
    <w:p w:rsidR="00000000" w:rsidDel="00000000" w:rsidP="00000000" w:rsidRDefault="00000000" w:rsidRPr="00000000" w14:paraId="0000003C">
      <w:pPr>
        <w:numPr>
          <w:ilvl w:val="0"/>
          <w:numId w:val="2"/>
        </w:numPr>
        <w:spacing w:after="0" w:afterAutospacing="0" w:before="240" w:lineRule="auto"/>
        <w:ind w:left="720" w:hanging="360"/>
      </w:pPr>
      <w:r w:rsidDel="00000000" w:rsidR="00000000" w:rsidRPr="00000000">
        <w:rPr>
          <w:rtl w:val="0"/>
        </w:rPr>
        <w:t xml:space="preserve">Focus on behaviors and actions, not personality</w:t>
      </w:r>
    </w:p>
    <w:p w:rsidR="00000000" w:rsidDel="00000000" w:rsidP="00000000" w:rsidRDefault="00000000" w:rsidRPr="00000000" w14:paraId="0000003D">
      <w:pPr>
        <w:numPr>
          <w:ilvl w:val="0"/>
          <w:numId w:val="2"/>
        </w:numPr>
        <w:spacing w:after="0" w:afterAutospacing="0" w:before="0" w:beforeAutospacing="0" w:lineRule="auto"/>
        <w:ind w:left="720" w:hanging="360"/>
      </w:pPr>
      <w:r w:rsidDel="00000000" w:rsidR="00000000" w:rsidRPr="00000000">
        <w:rPr>
          <w:rtl w:val="0"/>
        </w:rPr>
        <w:t xml:space="preserve">Praise effort and growth while giving tips for improvement</w:t>
      </w:r>
    </w:p>
    <w:p w:rsidR="00000000" w:rsidDel="00000000" w:rsidP="00000000" w:rsidRDefault="00000000" w:rsidRPr="00000000" w14:paraId="0000003E">
      <w:pPr>
        <w:numPr>
          <w:ilvl w:val="0"/>
          <w:numId w:val="2"/>
        </w:numPr>
        <w:spacing w:after="240" w:before="0" w:beforeAutospacing="0" w:lineRule="auto"/>
        <w:ind w:left="720" w:hanging="360"/>
      </w:pPr>
      <w:r w:rsidDel="00000000" w:rsidR="00000000" w:rsidRPr="00000000">
        <w:rPr>
          <w:rtl w:val="0"/>
        </w:rPr>
        <w:t xml:space="preserve">Share feedback in private, respectful conversations</w:t>
      </w:r>
    </w:p>
    <w:p w:rsidR="00000000" w:rsidDel="00000000" w:rsidP="00000000" w:rsidRDefault="00000000" w:rsidRPr="00000000" w14:paraId="0000003F">
      <w:pPr>
        <w:spacing w:after="240" w:before="240" w:lineRule="auto"/>
        <w:rPr>
          <w:b w:val="1"/>
          <w:bCs w:val="1"/>
        </w:rPr>
      </w:pPr>
      <w:r w:rsidDel="00000000" w:rsidR="00000000" w:rsidRPr="00000000">
        <w:rPr>
          <w:b w:val="1"/>
          <w:bCs w:val="1"/>
          <w:rtl w:val="0"/>
        </w:rPr>
        <w:t xml:space="preserve">Discussion Prompts:</w:t>
      </w:r>
    </w:p>
    <w:p w:rsidR="00000000" w:rsidDel="00000000" w:rsidP="00000000" w:rsidRDefault="00000000" w:rsidRPr="00000000" w14:paraId="00000040">
      <w:pPr>
        <w:numPr>
          <w:ilvl w:val="0"/>
          <w:numId w:val="8"/>
        </w:numPr>
        <w:spacing w:after="0" w:afterAutospacing="0" w:before="240" w:lineRule="auto"/>
        <w:ind w:left="720" w:hanging="360"/>
      </w:pPr>
      <w:r w:rsidDel="00000000" w:rsidR="00000000" w:rsidRPr="00000000">
        <w:rPr>
          <w:rtl w:val="0"/>
        </w:rPr>
        <w:t xml:space="preserve">How do you usually feel when someone gives you feedback?</w:t>
      </w:r>
    </w:p>
    <w:p w:rsidR="00000000" w:rsidDel="00000000" w:rsidP="00000000" w:rsidRDefault="00000000" w:rsidRPr="00000000" w14:paraId="00000041">
      <w:pPr>
        <w:numPr>
          <w:ilvl w:val="0"/>
          <w:numId w:val="8"/>
        </w:numPr>
        <w:spacing w:after="0" w:afterAutospacing="0" w:before="0" w:beforeAutospacing="0" w:lineRule="auto"/>
        <w:ind w:left="720" w:hanging="360"/>
      </w:pPr>
      <w:r w:rsidDel="00000000" w:rsidR="00000000" w:rsidRPr="00000000">
        <w:rPr>
          <w:rtl w:val="0"/>
        </w:rPr>
        <w:t xml:space="preserve">What kind of feedback helps you grow?</w:t>
      </w:r>
    </w:p>
    <w:p w:rsidR="00000000" w:rsidDel="00000000" w:rsidP="00000000" w:rsidRDefault="00000000" w:rsidRPr="00000000" w14:paraId="00000042">
      <w:pPr>
        <w:numPr>
          <w:ilvl w:val="0"/>
          <w:numId w:val="8"/>
        </w:numPr>
        <w:spacing w:after="240" w:before="0" w:beforeAutospacing="0" w:lineRule="auto"/>
        <w:ind w:left="720" w:hanging="360"/>
      </w:pPr>
      <w:r w:rsidDel="00000000" w:rsidR="00000000" w:rsidRPr="00000000">
        <w:rPr>
          <w:rtl w:val="0"/>
        </w:rPr>
        <w:t xml:space="preserve">Can you think of a time when feedback helped you do better?</w:t>
      </w:r>
    </w:p>
    <w:p w:rsidR="00000000" w:rsidDel="00000000" w:rsidP="00000000" w:rsidRDefault="00000000" w:rsidRPr="00000000" w14:paraId="00000043">
      <w:pPr>
        <w:spacing w:after="240" w:before="240" w:lineRule="auto"/>
        <w:rPr>
          <w:b w:val="1"/>
          <w:bCs w:val="1"/>
        </w:rPr>
      </w:pPr>
      <w:r w:rsidDel="00000000" w:rsidR="00000000" w:rsidRPr="00000000">
        <w:rPr>
          <w:b w:val="1"/>
          <w:bCs w:val="1"/>
          <w:rtl w:val="0"/>
        </w:rPr>
        <w:t xml:space="preserve">Game Ideas:</w:t>
      </w:r>
    </w:p>
    <w:p w:rsidR="00000000" w:rsidDel="00000000" w:rsidP="00000000" w:rsidRDefault="00000000" w:rsidRPr="00000000" w14:paraId="00000044">
      <w:pPr>
        <w:numPr>
          <w:ilvl w:val="0"/>
          <w:numId w:val="14"/>
        </w:numPr>
        <w:spacing w:after="0" w:afterAutospacing="0" w:before="240" w:lineRule="auto"/>
        <w:ind w:left="720" w:hanging="360"/>
      </w:pPr>
      <w:r w:rsidDel="00000000" w:rsidR="00000000" w:rsidRPr="00000000">
        <w:rPr>
          <w:rtl w:val="0"/>
        </w:rPr>
        <w:t xml:space="preserve">"Feedback Flip" – Students role-play giving and receiving feedback in a supportive way.</w:t>
      </w:r>
    </w:p>
    <w:p w:rsidR="00000000" w:rsidDel="00000000" w:rsidP="00000000" w:rsidRDefault="00000000" w:rsidRPr="00000000" w14:paraId="00000045">
      <w:pPr>
        <w:numPr>
          <w:ilvl w:val="0"/>
          <w:numId w:val="14"/>
        </w:numPr>
        <w:spacing w:after="0" w:afterAutospacing="0" w:before="0" w:beforeAutospacing="0" w:lineRule="auto"/>
        <w:ind w:left="720" w:hanging="360"/>
      </w:pPr>
      <w:r w:rsidDel="00000000" w:rsidR="00000000" w:rsidRPr="00000000">
        <w:rPr>
          <w:rtl w:val="0"/>
        </w:rPr>
        <w:t xml:space="preserve">"Praise &amp; Polish" – Practice giving one positive comment and one growth suggestion for a sample task.</w:t>
      </w:r>
    </w:p>
    <w:p w:rsidR="00000000" w:rsidDel="00000000" w:rsidP="00000000" w:rsidRDefault="00000000" w:rsidRPr="00000000" w14:paraId="00000046">
      <w:pPr>
        <w:numPr>
          <w:ilvl w:val="0"/>
          <w:numId w:val="14"/>
        </w:numPr>
        <w:spacing w:after="240" w:before="0" w:beforeAutospacing="0" w:lineRule="auto"/>
        <w:ind w:left="720" w:hanging="360"/>
      </w:pPr>
      <w:r w:rsidDel="00000000" w:rsidR="00000000" w:rsidRPr="00000000">
        <w:rPr>
          <w:rtl w:val="0"/>
        </w:rPr>
        <w:t xml:space="preserve">"Feedback Freeze" – During a task, pause to give in-the-moment feedback and continue.</w:t>
      </w:r>
    </w:p>
    <w:p w:rsidR="00000000" w:rsidDel="00000000" w:rsidP="00000000" w:rsidRDefault="00000000" w:rsidRPr="00000000" w14:paraId="00000047">
      <w:pPr>
        <w:spacing w:after="240" w:before="240" w:lineRule="auto"/>
        <w:rPr/>
      </w:pPr>
      <w:r w:rsidDel="00000000" w:rsidR="00000000" w:rsidRPr="00000000">
        <w:rPr>
          <w:b w:val="1"/>
          <w:bCs w:val="1"/>
          <w:rtl w:val="0"/>
        </w:rPr>
        <w:t xml:space="preserve">5. Critical Thinking and Prioritization</w:t>
        <w:br w:type="textWrapping"/>
      </w:r>
      <w:r w:rsidDel="00000000" w:rsidR="00000000" w:rsidRPr="00000000">
        <w:rPr>
          <w:rtl w:val="0"/>
        </w:rPr>
        <w:t xml:space="preserve">Help your student learn how to make logical decisions when there are multiple tasks or pieces of information to consider. </w:t>
      </w:r>
    </w:p>
    <w:p w:rsidR="00000000" w:rsidDel="00000000" w:rsidP="00000000" w:rsidRDefault="00000000" w:rsidRPr="00000000" w14:paraId="00000048">
      <w:pPr>
        <w:spacing w:after="240" w:before="240" w:lineRule="auto"/>
        <w:rPr/>
      </w:pPr>
      <w:r w:rsidDel="00000000" w:rsidR="00000000" w:rsidRPr="00000000">
        <w:rPr>
          <w:rtl w:val="0"/>
        </w:rPr>
        <w:t xml:space="preserve">Encourage:</w:t>
      </w:r>
    </w:p>
    <w:p w:rsidR="00000000" w:rsidDel="00000000" w:rsidP="00000000" w:rsidRDefault="00000000" w:rsidRPr="00000000" w14:paraId="00000049">
      <w:pPr>
        <w:numPr>
          <w:ilvl w:val="0"/>
          <w:numId w:val="1"/>
        </w:numPr>
        <w:spacing w:after="0" w:afterAutospacing="0" w:before="240" w:lineRule="auto"/>
        <w:ind w:left="720" w:hanging="360"/>
      </w:pPr>
      <w:r w:rsidDel="00000000" w:rsidR="00000000" w:rsidRPr="00000000">
        <w:rPr>
          <w:rtl w:val="0"/>
        </w:rPr>
        <w:t xml:space="preserve">Ranking tasks by importance and deadlines</w:t>
      </w:r>
    </w:p>
    <w:p w:rsidR="00000000" w:rsidDel="00000000" w:rsidP="00000000" w:rsidRDefault="00000000" w:rsidRPr="00000000" w14:paraId="0000004A">
      <w:pPr>
        <w:numPr>
          <w:ilvl w:val="0"/>
          <w:numId w:val="1"/>
        </w:numPr>
        <w:spacing w:after="0" w:afterAutospacing="0" w:before="0" w:beforeAutospacing="0" w:lineRule="auto"/>
        <w:ind w:left="720" w:hanging="360"/>
      </w:pPr>
      <w:r w:rsidDel="00000000" w:rsidR="00000000" w:rsidRPr="00000000">
        <w:rPr>
          <w:rtl w:val="0"/>
        </w:rPr>
        <w:t xml:space="preserve">Evaluating risks and benefits</w:t>
      </w:r>
    </w:p>
    <w:p w:rsidR="00000000" w:rsidDel="00000000" w:rsidP="00000000" w:rsidRDefault="00000000" w:rsidRPr="00000000" w14:paraId="0000004B">
      <w:pPr>
        <w:numPr>
          <w:ilvl w:val="0"/>
          <w:numId w:val="1"/>
        </w:numPr>
        <w:spacing w:after="240" w:before="0" w:beforeAutospacing="0" w:lineRule="auto"/>
        <w:ind w:left="720" w:hanging="360"/>
      </w:pPr>
      <w:r w:rsidDel="00000000" w:rsidR="00000000" w:rsidRPr="00000000">
        <w:rPr>
          <w:rtl w:val="0"/>
        </w:rPr>
        <w:t xml:space="preserve">Using reason and facts to make choices, not just emotion</w:t>
      </w:r>
    </w:p>
    <w:p w:rsidR="00000000" w:rsidDel="00000000" w:rsidP="00000000" w:rsidRDefault="00000000" w:rsidRPr="00000000" w14:paraId="0000004C">
      <w:pPr>
        <w:spacing w:after="240" w:before="240" w:lineRule="auto"/>
        <w:rPr>
          <w:b w:val="1"/>
          <w:bCs w:val="1"/>
        </w:rPr>
      </w:pPr>
      <w:r w:rsidDel="00000000" w:rsidR="00000000" w:rsidRPr="00000000">
        <w:rPr>
          <w:b w:val="1"/>
          <w:bCs w:val="1"/>
          <w:rtl w:val="0"/>
        </w:rPr>
        <w:t xml:space="preserve">Discussion Prompts:</w:t>
      </w:r>
    </w:p>
    <w:p w:rsidR="00000000" w:rsidDel="00000000" w:rsidP="00000000" w:rsidRDefault="00000000" w:rsidRPr="00000000" w14:paraId="0000004D">
      <w:pPr>
        <w:numPr>
          <w:ilvl w:val="0"/>
          <w:numId w:val="9"/>
        </w:numPr>
        <w:spacing w:after="0" w:afterAutospacing="0" w:before="240" w:lineRule="auto"/>
        <w:ind w:left="720" w:hanging="360"/>
      </w:pPr>
      <w:r w:rsidDel="00000000" w:rsidR="00000000" w:rsidRPr="00000000">
        <w:rPr>
          <w:rtl w:val="0"/>
        </w:rPr>
        <w:t xml:space="preserve">What task was hardest to prioritize this week? Why?</w:t>
      </w:r>
    </w:p>
    <w:p w:rsidR="00000000" w:rsidDel="00000000" w:rsidP="00000000" w:rsidRDefault="00000000" w:rsidRPr="00000000" w14:paraId="0000004E">
      <w:pPr>
        <w:numPr>
          <w:ilvl w:val="0"/>
          <w:numId w:val="9"/>
        </w:numPr>
        <w:spacing w:after="0" w:afterAutospacing="0" w:before="0" w:beforeAutospacing="0" w:lineRule="auto"/>
        <w:ind w:left="720" w:hanging="360"/>
      </w:pPr>
      <w:r w:rsidDel="00000000" w:rsidR="00000000" w:rsidRPr="00000000">
        <w:rPr>
          <w:rtl w:val="0"/>
        </w:rPr>
        <w:t xml:space="preserve">How do you decide what to work on first?</w:t>
      </w:r>
    </w:p>
    <w:p w:rsidR="00000000" w:rsidDel="00000000" w:rsidP="00000000" w:rsidRDefault="00000000" w:rsidRPr="00000000" w14:paraId="0000004F">
      <w:pPr>
        <w:numPr>
          <w:ilvl w:val="0"/>
          <w:numId w:val="9"/>
        </w:numPr>
        <w:spacing w:after="240" w:before="0" w:beforeAutospacing="0" w:lineRule="auto"/>
        <w:ind w:left="720" w:hanging="360"/>
      </w:pPr>
      <w:r w:rsidDel="00000000" w:rsidR="00000000" w:rsidRPr="00000000">
        <w:rPr>
          <w:rtl w:val="0"/>
        </w:rPr>
        <w:t xml:space="preserve">Have you ever made a decision based on facts that helped solve a problem?</w:t>
      </w:r>
    </w:p>
    <w:p w:rsidR="00000000" w:rsidDel="00000000" w:rsidP="00000000" w:rsidRDefault="00000000" w:rsidRPr="00000000" w14:paraId="00000050">
      <w:pPr>
        <w:spacing w:after="240" w:before="240" w:lineRule="auto"/>
        <w:rPr>
          <w:b w:val="1"/>
          <w:bCs w:val="1"/>
        </w:rPr>
      </w:pPr>
      <w:r w:rsidDel="00000000" w:rsidR="00000000" w:rsidRPr="00000000">
        <w:rPr>
          <w:b w:val="1"/>
          <w:bCs w:val="1"/>
          <w:rtl w:val="0"/>
        </w:rPr>
        <w:t xml:space="preserve">Game Ideas:</w:t>
      </w:r>
    </w:p>
    <w:p w:rsidR="00000000" w:rsidDel="00000000" w:rsidP="00000000" w:rsidRDefault="00000000" w:rsidRPr="00000000" w14:paraId="00000051">
      <w:pPr>
        <w:numPr>
          <w:ilvl w:val="0"/>
          <w:numId w:val="12"/>
        </w:numPr>
        <w:spacing w:after="0" w:afterAutospacing="0" w:before="240" w:lineRule="auto"/>
        <w:ind w:left="720" w:hanging="360"/>
      </w:pPr>
      <w:r w:rsidDel="00000000" w:rsidR="00000000" w:rsidRPr="00000000">
        <w:rPr>
          <w:rtl w:val="0"/>
        </w:rPr>
        <w:t xml:space="preserve">"Task Triage" – Sort sample tasks by urgency and importance.</w:t>
      </w:r>
    </w:p>
    <w:p w:rsidR="00000000" w:rsidDel="00000000" w:rsidP="00000000" w:rsidRDefault="00000000" w:rsidRPr="00000000" w14:paraId="00000052">
      <w:pPr>
        <w:numPr>
          <w:ilvl w:val="0"/>
          <w:numId w:val="12"/>
        </w:numPr>
        <w:spacing w:after="240" w:before="0" w:beforeAutospacing="0" w:lineRule="auto"/>
        <w:ind w:left="720" w:hanging="360"/>
      </w:pPr>
      <w:r w:rsidDel="00000000" w:rsidR="00000000" w:rsidRPr="00000000">
        <w:rPr>
          <w:rtl w:val="0"/>
        </w:rPr>
        <w:t xml:space="preserve">"Fact vs. Feeling" – Decide how to act in scenarios using only logical evidence.</w:t>
      </w:r>
    </w:p>
    <w:p w:rsidR="00000000" w:rsidDel="00000000" w:rsidP="00000000" w:rsidRDefault="00000000" w:rsidRPr="00000000" w14:paraId="00000053">
      <w:pPr>
        <w:spacing w:after="240" w:before="240" w:lineRule="auto"/>
        <w:ind w:left="0" w:firstLine="0"/>
        <w:rPr>
          <w:b w:val="1"/>
          <w:bCs w:val="1"/>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